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66" w:rsidRPr="00570D38" w:rsidRDefault="00193A66" w:rsidP="008324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</w:rPr>
        <w:t>На сьогодні інфекційні хвороби не лише проблема життя та здоров'я людини, але й важлива соціально-економічна проблема, що має глибокі наслідки для благополуччя як окремої людини, так і для держави та всього людства в цілому.</w:t>
      </w:r>
    </w:p>
    <w:p w:rsidR="00193A66" w:rsidRPr="00570D38" w:rsidRDefault="00193A66" w:rsidP="0067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Інфекційні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хвороби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занепокоєність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медичної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громадськості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лише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своєю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поширеністю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але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загрозу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яку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вони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спричиняють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>'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нації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її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економіці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міжнародному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іміджу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держави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країні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реєструється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54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нозологічні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інфекційних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Щорічно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хворіють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8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осіб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становить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третю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частину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захворюваності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усіх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93A66" w:rsidRPr="00570D38" w:rsidRDefault="00193A66" w:rsidP="0067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Всесвітньою організацією охорони здоров’я в останній тиждень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тня проводився Всесвітній тиждень імунізації. Щодня стикаючись із великою кількістю людей на вулиц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мегаполісів, особливо зараз, коли охоплення вакцинацією критично низьке серед населення, здоров’я пересічного містянина повсякчас підпадає під небезпеку з боку всіх інфекційних захворювань.</w:t>
      </w:r>
    </w:p>
    <w:p w:rsidR="00193A66" w:rsidRPr="00570D38" w:rsidRDefault="00193A66" w:rsidP="000001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Кожний українець в середньому живе на 9 років менше через інфекційні хвороби. Це на три роки менше ніж французи та на п’ять років менше ніж данці. ( Світова статистика охорони здоров’я / Всесвітня організації охорони здоров’я, 2009 рік). </w:t>
      </w:r>
    </w:p>
    <w:p w:rsidR="00193A66" w:rsidRPr="00570D38" w:rsidRDefault="00193A66" w:rsidP="000001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Понад 7 тис. дітей померли в Україні у 2008 році. Серед них є діти, які померли від менінгококової інфекції, ротавірусної інфекції, туберкульозу, дифтерії, кашлюку, сказу, вірусного гепатиту. Щеплення могло б попередити ці смертельні випадки. </w:t>
      </w:r>
    </w:p>
    <w:p w:rsidR="00193A66" w:rsidRPr="00570D38" w:rsidRDefault="00193A66" w:rsidP="000001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Подолання таких хвороб, як кір, дифтерія, краснуха та гепатит В для України залишається однією з найважливіших проблем у сфері охорони здоров’я. Спалахи цих хвороб фіксуються в нашій державі значно частіше, ніж в країнах Європейського Союзу. </w:t>
      </w:r>
    </w:p>
    <w:p w:rsidR="00193A66" w:rsidRPr="00570D38" w:rsidRDefault="00193A66" w:rsidP="0067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Існують різні засоби захисту від неприємної перспективи « підхопити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інфекцію, але найефективнішим є вакцинація. Згідно з національним календарем щеплень дітям в Україні проводять вакцинацію проти 10 інфекційних хвороб, у США- проти 16, в більшості країн Європи- проти 14. В Україні багато батьків відмовляються робити щеплення своїм дітям. Через це діти страждають від цих захворювань, а нерідко- навіть помирають. А зараз ще існують складнощі з забезпеченням вакцин за рахунок держави. Що робити пересічному українцю, щоб захистити себе та свою дитину від тих захворювань,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можливо попередити вакцинацією?</w:t>
      </w:r>
    </w:p>
    <w:p w:rsidR="00193A66" w:rsidRPr="00570D38" w:rsidRDefault="00193A66" w:rsidP="0067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Вам необхідно проінформувати педіатра або сімейного лікаря про своє</w:t>
      </w:r>
    </w:p>
    <w:p w:rsidR="00193A66" w:rsidRPr="00570D38" w:rsidRDefault="00193A66" w:rsidP="00674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бажання прищепити дитину або себе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браною вакциною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проти певного захворювання,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 xml:space="preserve">що куплена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власн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570D38">
        <w:rPr>
          <w:rFonts w:ascii="Times New Roman" w:hAnsi="Times New Roman" w:cs="Times New Roman"/>
          <w:color w:val="000000"/>
          <w:sz w:val="28"/>
          <w:szCs w:val="28"/>
        </w:rPr>
        <w:t>кошт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якщо вона недоступна в державному закладі.  Це може бути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вакцина проти окремого захворювання або комбінована вакцина проти декількох захворювань.</w:t>
      </w:r>
    </w:p>
    <w:p w:rsidR="00193A66" w:rsidRPr="00570D38" w:rsidRDefault="00193A66" w:rsidP="00EE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Зараз можн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захистити себе від наступних хвороб: гепатит 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гепатит В, поліомієліт, кашлюк, туберкульоз, дифтерія, правець, кір, краснуха, паротит, гемофільна інфекція типу В, пневмококкові захворювання, менінгококкові захворювання, рак шийки матки, сезоний грип, вітряна віспа,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0D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ротавірусна інфекція.</w:t>
      </w:r>
    </w:p>
    <w:p w:rsidR="00193A66" w:rsidRPr="00570D38" w:rsidRDefault="00193A66" w:rsidP="00EE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93A66" w:rsidRPr="00570D38" w:rsidRDefault="00193A66" w:rsidP="006746C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70D3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Надалі діяти за алгоритмом:</w:t>
      </w:r>
    </w:p>
    <w:p w:rsidR="00193A66" w:rsidRPr="00EB1377" w:rsidRDefault="00193A66" w:rsidP="00EE0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</w:pP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Отримати рецепт на вакцину від лікаря</w:t>
      </w:r>
    </w:p>
    <w:p w:rsidR="00193A66" w:rsidRPr="00EB1377" w:rsidRDefault="00193A66" w:rsidP="00EE0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</w:pP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Взяти сумку-холодильник , можна також запитати наявність сумки у кабінеті щеплення дитячого або дорослого кабінету щеплень, де Ви будете робити щеплення, або в аптеці, де Ви будете купувати вакцину</w:t>
      </w:r>
    </w:p>
    <w:p w:rsidR="00193A66" w:rsidRPr="00EB1377" w:rsidRDefault="00193A66" w:rsidP="00EE0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</w:pP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Придбати вакцину в аптеці</w:t>
      </w:r>
    </w:p>
    <w:p w:rsidR="00193A66" w:rsidRPr="00EB1377" w:rsidRDefault="00193A66" w:rsidP="00EE0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</w:pP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Покласти вакцину в сумку-холодильник, чек зберегти та забрати с собою, на якому зазначено дата та час придбання вакцини</w:t>
      </w:r>
    </w:p>
    <w:p w:rsidR="00193A66" w:rsidRPr="00EB1377" w:rsidRDefault="00193A66" w:rsidP="00EE0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</w:pP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Відразу ж принести вакцину до кабінету щеплень, де будете вакц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и</w:t>
      </w: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нуватися</w:t>
      </w:r>
    </w:p>
    <w:p w:rsidR="00193A66" w:rsidRPr="00EB1377" w:rsidRDefault="00193A66" w:rsidP="00EE0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</w:pPr>
      <w:r w:rsidRPr="00EB137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Після щеплення Вам зроблять запис у картку про проведення вакцинації.</w:t>
      </w:r>
    </w:p>
    <w:p w:rsidR="00193A66" w:rsidRDefault="00193A66" w:rsidP="00570D38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193A66" w:rsidRDefault="00193A66" w:rsidP="00570D38">
      <w:pPr>
        <w:jc w:val="center"/>
        <w:rPr>
          <w:rFonts w:ascii="Times New Roman" w:hAnsi="Times New Roman" w:cs="Times New Roman"/>
          <w:color w:val="333399"/>
          <w:sz w:val="36"/>
          <w:szCs w:val="36"/>
          <w:lang w:val="uk-UA"/>
        </w:rPr>
      </w:pPr>
      <w:r w:rsidRPr="00EB1377">
        <w:rPr>
          <w:rFonts w:ascii="Times New Roman" w:hAnsi="Times New Roman" w:cs="Times New Roman"/>
          <w:color w:val="333399"/>
          <w:sz w:val="36"/>
          <w:szCs w:val="36"/>
          <w:lang w:val="uk-UA"/>
        </w:rPr>
        <w:t>Залишайтеся здоровими!!!</w:t>
      </w:r>
    </w:p>
    <w:p w:rsidR="00193A66" w:rsidRDefault="00193A66" w:rsidP="00570D38">
      <w:pPr>
        <w:jc w:val="center"/>
        <w:rPr>
          <w:rFonts w:ascii="Times New Roman" w:hAnsi="Times New Roman" w:cs="Times New Roman"/>
          <w:color w:val="333399"/>
          <w:sz w:val="36"/>
          <w:szCs w:val="36"/>
          <w:lang w:val="uk-UA"/>
        </w:rPr>
      </w:pPr>
    </w:p>
    <w:p w:rsidR="00193A66" w:rsidRDefault="00193A66" w:rsidP="00BD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314">
        <w:rPr>
          <w:rFonts w:ascii="Times New Roman" w:hAnsi="Times New Roman" w:cs="Times New Roman"/>
          <w:sz w:val="28"/>
          <w:szCs w:val="28"/>
          <w:lang w:val="uk-UA"/>
        </w:rPr>
        <w:t xml:space="preserve">Головний позаштатний інфекціоніст дитячий </w:t>
      </w:r>
    </w:p>
    <w:p w:rsidR="00193A66" w:rsidRPr="00BD6314" w:rsidRDefault="00193A66" w:rsidP="00BD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ОЗ ЧОДА                                                             Н.О.Штепа</w:t>
      </w:r>
    </w:p>
    <w:sectPr w:rsidR="00193A66" w:rsidRPr="00BD6314" w:rsidSect="00D8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615"/>
    <w:multiLevelType w:val="hybridMultilevel"/>
    <w:tmpl w:val="4224AD9A"/>
    <w:lvl w:ilvl="0" w:tplc="A0426D22">
      <w:start w:val="1"/>
      <w:numFmt w:val="decimal"/>
      <w:lvlText w:val="%1)"/>
      <w:lvlJc w:val="left"/>
      <w:pPr>
        <w:ind w:left="720" w:hanging="360"/>
      </w:pPr>
      <w:rPr>
        <w:rFonts w:ascii="OfficinaSansBoldITC-Regular" w:hAnsi="OfficinaSansBoldITC-Regula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00E8"/>
    <w:multiLevelType w:val="hybridMultilevel"/>
    <w:tmpl w:val="7CC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C5"/>
    <w:rsid w:val="0000012B"/>
    <w:rsid w:val="000B5BCE"/>
    <w:rsid w:val="000E2B19"/>
    <w:rsid w:val="00113B7C"/>
    <w:rsid w:val="00154509"/>
    <w:rsid w:val="00154E78"/>
    <w:rsid w:val="00193A66"/>
    <w:rsid w:val="001E1165"/>
    <w:rsid w:val="00235F23"/>
    <w:rsid w:val="00281B10"/>
    <w:rsid w:val="00320389"/>
    <w:rsid w:val="003416D0"/>
    <w:rsid w:val="003B0AA9"/>
    <w:rsid w:val="004360F2"/>
    <w:rsid w:val="00457F93"/>
    <w:rsid w:val="0051652E"/>
    <w:rsid w:val="00570D38"/>
    <w:rsid w:val="005874FF"/>
    <w:rsid w:val="005C7675"/>
    <w:rsid w:val="005F34D1"/>
    <w:rsid w:val="006746C5"/>
    <w:rsid w:val="006829DB"/>
    <w:rsid w:val="00752EDC"/>
    <w:rsid w:val="007F1597"/>
    <w:rsid w:val="00832447"/>
    <w:rsid w:val="009653B2"/>
    <w:rsid w:val="009B1870"/>
    <w:rsid w:val="009D3389"/>
    <w:rsid w:val="00A7377C"/>
    <w:rsid w:val="00A96311"/>
    <w:rsid w:val="00B4262D"/>
    <w:rsid w:val="00B60CA3"/>
    <w:rsid w:val="00BC0064"/>
    <w:rsid w:val="00BD6314"/>
    <w:rsid w:val="00C04909"/>
    <w:rsid w:val="00D82E4E"/>
    <w:rsid w:val="00E259A4"/>
    <w:rsid w:val="00E407FD"/>
    <w:rsid w:val="00EA5B2D"/>
    <w:rsid w:val="00EB1377"/>
    <w:rsid w:val="00EE0D8A"/>
    <w:rsid w:val="00F105B2"/>
    <w:rsid w:val="00FA6453"/>
    <w:rsid w:val="00F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746C5"/>
    <w:rPr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6829DB"/>
    <w:pPr>
      <w:spacing w:after="2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829DB"/>
    <w:rPr>
      <w:b/>
      <w:bCs/>
    </w:rPr>
  </w:style>
  <w:style w:type="paragraph" w:styleId="ListParagraph">
    <w:name w:val="List Paragraph"/>
    <w:basedOn w:val="Normal"/>
    <w:uiPriority w:val="99"/>
    <w:qFormat/>
    <w:rsid w:val="00EE0D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CFCFC"/>
            <w:right w:val="none" w:sz="0" w:space="0" w:color="auto"/>
          </w:divBdr>
          <w:divsChild>
            <w:div w:id="6378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3508">
                      <w:marLeft w:val="116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545</Words>
  <Characters>3110</Characters>
  <Application>Microsoft Office Outlook</Application>
  <DocSecurity>0</DocSecurity>
  <Lines>0</Lines>
  <Paragraphs>0</Paragraphs>
  <ScaleCrop>false</ScaleCrop>
  <Company>GlaxoSmithKline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 інфекційні хвороби не лише проблема життя та здоров'я людини, але й важлива соціально-економічна проблема, що має глибокі наслідки для благополуччя як окремої людини, так і для держави та всього людства в цілому</dc:title>
  <dc:subject/>
  <dc:creator>ais36730</dc:creator>
  <cp:keywords/>
  <dc:description/>
  <cp:lastModifiedBy>home</cp:lastModifiedBy>
  <cp:revision>5</cp:revision>
  <dcterms:created xsi:type="dcterms:W3CDTF">2016-06-15T13:57:00Z</dcterms:created>
  <dcterms:modified xsi:type="dcterms:W3CDTF">2016-07-26T08:25:00Z</dcterms:modified>
</cp:coreProperties>
</file>